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BF5" w:rsidRPr="00B73321" w:rsidRDefault="00982BF5" w:rsidP="00982BF5">
      <w:pPr>
        <w:pStyle w:val="Standard"/>
        <w:spacing w:after="120"/>
        <w:rPr>
          <w:rFonts w:cs="Times New Roman"/>
          <w:sz w:val="22"/>
          <w:szCs w:val="22"/>
          <w:lang w:val="en-GB"/>
        </w:rPr>
      </w:pPr>
      <w:r w:rsidRPr="00B73321">
        <w:rPr>
          <w:rFonts w:cs="Times New Roman"/>
          <w:b/>
          <w:bCs/>
          <w:color w:val="00000A"/>
          <w:sz w:val="22"/>
          <w:szCs w:val="22"/>
          <w:lang w:val="en-GB"/>
        </w:rPr>
        <w:t>Table 2: Ventilation factors in c</w:t>
      </w:r>
      <w:r w:rsidR="002C12B7">
        <w:rPr>
          <w:rFonts w:cs="Times New Roman"/>
          <w:b/>
          <w:bCs/>
          <w:color w:val="00000A"/>
          <w:sz w:val="22"/>
          <w:szCs w:val="22"/>
          <w:lang w:val="en-GB"/>
        </w:rPr>
        <w:t xml:space="preserve">hildren at different load </w:t>
      </w:r>
      <w:r w:rsidR="002C12B7" w:rsidRPr="002C12B7">
        <w:rPr>
          <w:rFonts w:cs="Times New Roman"/>
          <w:b/>
          <w:bCs/>
          <w:color w:val="00000A"/>
          <w:sz w:val="22"/>
          <w:szCs w:val="22"/>
          <w:lang w:val="en-GB"/>
        </w:rPr>
        <w:t xml:space="preserve">VE – </w:t>
      </w:r>
      <w:r w:rsidR="002C12B7" w:rsidRPr="002C12B7">
        <w:rPr>
          <w:rFonts w:cs="Times New Roman"/>
          <w:b/>
          <w:bCs/>
          <w:color w:val="00000A"/>
          <w:sz w:val="22"/>
          <w:szCs w:val="22"/>
        </w:rPr>
        <w:t>(l·min</w:t>
      </w:r>
      <w:r w:rsidR="007105F3">
        <w:rPr>
          <w:rFonts w:cs="Times New Roman"/>
          <w:b/>
          <w:bCs/>
          <w:color w:val="00000A"/>
          <w:sz w:val="22"/>
          <w:szCs w:val="22"/>
        </w:rPr>
        <w:t>.</w:t>
      </w:r>
      <w:r w:rsidR="002C12B7" w:rsidRPr="002C12B7">
        <w:rPr>
          <w:b/>
          <w:sz w:val="22"/>
          <w:szCs w:val="22"/>
          <w:vertAlign w:val="superscript"/>
        </w:rPr>
        <w:t>-1</w:t>
      </w:r>
      <w:r w:rsidR="002C12B7" w:rsidRPr="002C12B7">
        <w:rPr>
          <w:rFonts w:cs="Times New Roman"/>
          <w:b/>
          <w:bCs/>
          <w:color w:val="00000A"/>
          <w:sz w:val="22"/>
          <w:szCs w:val="22"/>
        </w:rPr>
        <w:t>)</w:t>
      </w:r>
      <w:r w:rsidRPr="002C12B7">
        <w:rPr>
          <w:rFonts w:cs="Times New Roman"/>
          <w:b/>
          <w:bCs/>
          <w:color w:val="00000A"/>
          <w:sz w:val="22"/>
          <w:szCs w:val="22"/>
          <w:lang w:val="en-GB"/>
        </w:rPr>
        <w:t xml:space="preserve"> (EPA</w:t>
      </w:r>
      <w:r w:rsidRPr="00B73321">
        <w:rPr>
          <w:rFonts w:cs="Times New Roman"/>
          <w:b/>
          <w:bCs/>
          <w:color w:val="00000A"/>
          <w:sz w:val="22"/>
          <w:szCs w:val="22"/>
          <w:lang w:val="en-GB"/>
        </w:rPr>
        <w:t xml:space="preserve"> E</w:t>
      </w:r>
      <w:r>
        <w:rPr>
          <w:rFonts w:cs="Times New Roman"/>
          <w:b/>
          <w:bCs/>
          <w:color w:val="00000A"/>
          <w:sz w:val="22"/>
          <w:szCs w:val="22"/>
          <w:lang w:val="en-GB"/>
        </w:rPr>
        <w:t>xposure factors handbook, 2011)</w:t>
      </w:r>
    </w:p>
    <w:tbl>
      <w:tblPr>
        <w:tblW w:w="0" w:type="auto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1081"/>
        <w:gridCol w:w="1144"/>
        <w:gridCol w:w="1209"/>
        <w:gridCol w:w="1298"/>
        <w:gridCol w:w="1119"/>
        <w:gridCol w:w="1119"/>
        <w:gridCol w:w="1209"/>
      </w:tblGrid>
      <w:tr w:rsidR="00982BF5" w:rsidRPr="00982BF5" w:rsidTr="009670D4">
        <w:trPr>
          <w:trHeight w:val="1365"/>
        </w:trPr>
        <w:tc>
          <w:tcPr>
            <w:tcW w:w="900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996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resting</w:t>
            </w:r>
          </w:p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ventil</w:t>
            </w:r>
            <w:bookmarkStart w:id="0" w:name="_GoBack"/>
            <w:bookmarkEnd w:id="0"/>
            <w:r w:rsidRPr="00982BF5">
              <w:rPr>
                <w:rFonts w:ascii="Times New Roman" w:hAnsi="Times New Roman" w:cs="Times New Roman"/>
              </w:rPr>
              <w:t>ation</w:t>
            </w:r>
          </w:p>
          <w:p w:rsidR="00982BF5" w:rsidRPr="00982BF5" w:rsidRDefault="00982BF5" w:rsidP="002C12B7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2C12B7">
              <w:rPr>
                <w:rFonts w:ascii="Times New Roman" w:hAnsi="Times New Roman" w:cs="Times New Roman"/>
                <w:bCs/>
                <w:color w:val="00000A"/>
              </w:rPr>
              <w:t>(l</w:t>
            </w:r>
            <w:r w:rsidR="002C12B7" w:rsidRPr="002C12B7">
              <w:rPr>
                <w:rFonts w:ascii="Times New Roman" w:hAnsi="Times New Roman" w:cs="Times New Roman"/>
                <w:bCs/>
                <w:color w:val="00000A"/>
              </w:rPr>
              <w:t>·</w:t>
            </w:r>
            <w:r w:rsidRPr="002C12B7">
              <w:rPr>
                <w:rFonts w:ascii="Times New Roman" w:hAnsi="Times New Roman" w:cs="Times New Roman"/>
                <w:bCs/>
                <w:color w:val="00000A"/>
              </w:rPr>
              <w:t>min</w:t>
            </w:r>
            <w:r w:rsidR="007105F3">
              <w:rPr>
                <w:rFonts w:ascii="Times New Roman" w:hAnsi="Times New Roman" w:cs="Times New Roman"/>
                <w:bCs/>
                <w:color w:val="00000A"/>
              </w:rPr>
              <w:t>.</w:t>
            </w:r>
            <w:r w:rsidR="002C12B7" w:rsidRPr="002C12B7">
              <w:rPr>
                <w:sz w:val="24"/>
                <w:szCs w:val="24"/>
                <w:vertAlign w:val="superscript"/>
              </w:rPr>
              <w:t>-1</w:t>
            </w:r>
            <w:r w:rsidRPr="002C12B7">
              <w:rPr>
                <w:rFonts w:ascii="Times New Roman" w:hAnsi="Times New Roman" w:cs="Times New Roman"/>
                <w:bCs/>
                <w:color w:val="00000A"/>
              </w:rPr>
              <w:t>)</w:t>
            </w:r>
          </w:p>
        </w:tc>
        <w:tc>
          <w:tcPr>
            <w:tcW w:w="1155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 xml:space="preserve">ventilation during light loads </w:t>
            </w:r>
            <w:r w:rsidR="002C12B7" w:rsidRPr="002C12B7">
              <w:rPr>
                <w:rFonts w:ascii="Times New Roman" w:hAnsi="Times New Roman" w:cs="Times New Roman"/>
                <w:bCs/>
                <w:color w:val="00000A"/>
              </w:rPr>
              <w:t>(l·min</w:t>
            </w:r>
            <w:r w:rsidR="007105F3">
              <w:rPr>
                <w:rFonts w:ascii="Times New Roman" w:hAnsi="Times New Roman" w:cs="Times New Roman"/>
                <w:bCs/>
                <w:color w:val="00000A"/>
              </w:rPr>
              <w:t>.</w:t>
            </w:r>
            <w:r w:rsidR="002C12B7" w:rsidRPr="002C12B7">
              <w:rPr>
                <w:sz w:val="24"/>
                <w:szCs w:val="24"/>
                <w:vertAlign w:val="superscript"/>
              </w:rPr>
              <w:t>-1</w:t>
            </w:r>
            <w:r w:rsidR="002C12B7" w:rsidRPr="002C12B7">
              <w:rPr>
                <w:rFonts w:ascii="Times New Roman" w:hAnsi="Times New Roman" w:cs="Times New Roman"/>
                <w:bCs/>
                <w:color w:val="00000A"/>
              </w:rPr>
              <w:t>)</w:t>
            </w:r>
          </w:p>
        </w:tc>
        <w:tc>
          <w:tcPr>
            <w:tcW w:w="1230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ventilation during moderate loads</w:t>
            </w:r>
          </w:p>
          <w:p w:rsidR="00982BF5" w:rsidRPr="00982BF5" w:rsidRDefault="002C12B7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2C12B7">
              <w:rPr>
                <w:rFonts w:ascii="Times New Roman" w:hAnsi="Times New Roman" w:cs="Times New Roman"/>
                <w:bCs/>
                <w:color w:val="00000A"/>
              </w:rPr>
              <w:t>(l·min</w:t>
            </w:r>
            <w:r w:rsidR="007105F3">
              <w:rPr>
                <w:rFonts w:ascii="Times New Roman" w:hAnsi="Times New Roman" w:cs="Times New Roman"/>
                <w:bCs/>
                <w:color w:val="00000A"/>
              </w:rPr>
              <w:t>.</w:t>
            </w:r>
            <w:r w:rsidRPr="002C12B7">
              <w:rPr>
                <w:sz w:val="24"/>
                <w:szCs w:val="24"/>
                <w:vertAlign w:val="superscript"/>
              </w:rPr>
              <w:t>-1</w:t>
            </w:r>
            <w:r w:rsidRPr="002C12B7">
              <w:rPr>
                <w:rFonts w:ascii="Times New Roman" w:hAnsi="Times New Roman" w:cs="Times New Roman"/>
                <w:bCs/>
                <w:color w:val="00000A"/>
              </w:rPr>
              <w:t>)</w:t>
            </w:r>
          </w:p>
        </w:tc>
        <w:tc>
          <w:tcPr>
            <w:tcW w:w="1335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ventilation during strenuous loads</w:t>
            </w:r>
          </w:p>
          <w:p w:rsidR="00982BF5" w:rsidRPr="00982BF5" w:rsidRDefault="002C12B7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2C12B7">
              <w:rPr>
                <w:rFonts w:ascii="Times New Roman" w:hAnsi="Times New Roman" w:cs="Times New Roman"/>
                <w:bCs/>
                <w:color w:val="00000A"/>
              </w:rPr>
              <w:t>(l·min</w:t>
            </w:r>
            <w:r w:rsidR="007105F3">
              <w:rPr>
                <w:rFonts w:ascii="Times New Roman" w:hAnsi="Times New Roman" w:cs="Times New Roman"/>
                <w:bCs/>
                <w:color w:val="00000A"/>
              </w:rPr>
              <w:t>.</w:t>
            </w:r>
            <w:r w:rsidRPr="002C12B7">
              <w:rPr>
                <w:sz w:val="24"/>
                <w:szCs w:val="24"/>
                <w:vertAlign w:val="superscript"/>
              </w:rPr>
              <w:t>-1</w:t>
            </w:r>
            <w:r w:rsidRPr="002C12B7">
              <w:rPr>
                <w:rFonts w:ascii="Times New Roman" w:hAnsi="Times New Roman" w:cs="Times New Roman"/>
                <w:bCs/>
                <w:color w:val="00000A"/>
              </w:rPr>
              <w:t>)</w:t>
            </w:r>
          </w:p>
        </w:tc>
        <w:tc>
          <w:tcPr>
            <w:tcW w:w="1125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multiple ventilation</w:t>
            </w:r>
          </w:p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during light loads</w:t>
            </w:r>
          </w:p>
        </w:tc>
        <w:tc>
          <w:tcPr>
            <w:tcW w:w="1125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multiple ventilation</w:t>
            </w:r>
          </w:p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during moderate loads</w:t>
            </w:r>
          </w:p>
        </w:tc>
        <w:tc>
          <w:tcPr>
            <w:tcW w:w="1230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multiple ventilation</w:t>
            </w:r>
          </w:p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during strenuous loads</w:t>
            </w:r>
          </w:p>
        </w:tc>
      </w:tr>
      <w:tr w:rsidR="00982BF5" w:rsidRPr="00982BF5" w:rsidTr="009670D4">
        <w:trPr>
          <w:trHeight w:val="236"/>
        </w:trPr>
        <w:tc>
          <w:tcPr>
            <w:tcW w:w="900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6-11</w:t>
            </w:r>
          </w:p>
        </w:tc>
        <w:tc>
          <w:tcPr>
            <w:tcW w:w="996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1155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30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35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25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2.29</w:t>
            </w:r>
          </w:p>
        </w:tc>
        <w:tc>
          <w:tcPr>
            <w:tcW w:w="1125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4.58</w:t>
            </w:r>
          </w:p>
        </w:tc>
        <w:tc>
          <w:tcPr>
            <w:tcW w:w="1230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8.75</w:t>
            </w:r>
          </w:p>
        </w:tc>
      </w:tr>
      <w:tr w:rsidR="00982BF5" w:rsidRPr="00982BF5" w:rsidTr="009670D4">
        <w:trPr>
          <w:trHeight w:val="268"/>
        </w:trPr>
        <w:tc>
          <w:tcPr>
            <w:tcW w:w="900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11-16</w:t>
            </w:r>
          </w:p>
        </w:tc>
        <w:tc>
          <w:tcPr>
            <w:tcW w:w="996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155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30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35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25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1125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1230" w:type="dxa"/>
          </w:tcPr>
          <w:p w:rsidR="00982BF5" w:rsidRPr="00982BF5" w:rsidRDefault="00982BF5" w:rsidP="009670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82BF5">
              <w:rPr>
                <w:rFonts w:ascii="Times New Roman" w:hAnsi="Times New Roman" w:cs="Times New Roman"/>
              </w:rPr>
              <w:t>9.07</w:t>
            </w:r>
          </w:p>
        </w:tc>
      </w:tr>
    </w:tbl>
    <w:p w:rsidR="00F462DC" w:rsidRPr="00454199" w:rsidRDefault="00454199">
      <w:pPr>
        <w:rPr>
          <w:rFonts w:ascii="Times New Roman" w:hAnsi="Times New Roman" w:cs="Times New Roman"/>
        </w:rPr>
      </w:pPr>
      <w:r w:rsidRPr="00454199">
        <w:rPr>
          <w:rFonts w:ascii="Times New Roman" w:hAnsi="Times New Roman" w:cs="Times New Roman"/>
        </w:rPr>
        <w:t>VE=pulmonary ventilation</w:t>
      </w:r>
    </w:p>
    <w:sectPr w:rsidR="00F462DC" w:rsidRPr="00454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F5"/>
    <w:rsid w:val="002C12B7"/>
    <w:rsid w:val="00454199"/>
    <w:rsid w:val="0062301A"/>
    <w:rsid w:val="007105F3"/>
    <w:rsid w:val="00982BF5"/>
    <w:rsid w:val="00F4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1F5B9-5A14-4B52-874D-CF91ED15E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2BF5"/>
    <w:pPr>
      <w:spacing w:after="200" w:line="276" w:lineRule="auto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982B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5</cp:revision>
  <dcterms:created xsi:type="dcterms:W3CDTF">2017-05-05T09:11:00Z</dcterms:created>
  <dcterms:modified xsi:type="dcterms:W3CDTF">2017-11-09T09:28:00Z</dcterms:modified>
</cp:coreProperties>
</file>